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ill Sans" w:cs="Gill Sans" w:eastAsia="Gill Sans" w:hAnsi="Gill Sans"/>
          <w:sz w:val="21"/>
          <w:szCs w:val="21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sz w:val="36"/>
          <w:szCs w:val="36"/>
          <w:vertAlign w:val="baseline"/>
          <w:rtl w:val="0"/>
        </w:rPr>
        <w:t xml:space="preserve">Band 1</w:t>
      </w:r>
      <w:r w:rsidDel="00000000" w:rsidR="00000000" w:rsidRPr="00000000">
        <w:rPr>
          <w:rtl w:val="0"/>
        </w:rPr>
      </w:r>
    </w:p>
    <w:tbl>
      <w:tblPr>
        <w:tblStyle w:val="Table1"/>
        <w:tblW w:w="10898.0" w:type="dxa"/>
        <w:jc w:val="left"/>
        <w:tblInd w:w="-12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6.3405616224645"/>
        <w:gridCol w:w="1633.8499219968796"/>
        <w:gridCol w:w="1633.8499219968796"/>
        <w:gridCol w:w="1567.5438377535102"/>
        <w:gridCol w:w="1806.4157566302652"/>
        <w:tblGridChange w:id="0">
          <w:tblGrid>
            <w:gridCol w:w="4256.3405616224645"/>
            <w:gridCol w:w="1633.8499219968796"/>
            <w:gridCol w:w="1633.8499219968796"/>
            <w:gridCol w:w="1567.5438377535102"/>
            <w:gridCol w:w="1806.4157566302652"/>
          </w:tblGrid>
        </w:tblGridChange>
      </w:tblGrid>
      <w:tr>
        <w:trPr>
          <w:cantSplit w:val="0"/>
          <w:trHeight w:val="5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Gill Sans" w:cs="Gill Sans" w:eastAsia="Gill Sans" w:hAnsi="Gill San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Number and Place 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Gill Sans" w:cs="Gill Sans" w:eastAsia="Gill Sans" w:hAnsi="Gill Sans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Gill Sans" w:cs="Gill Sans" w:eastAsia="Gill Sans" w:hAnsi="Gill San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Gill Sans" w:cs="Gill Sans" w:eastAsia="Gill Sans" w:hAnsi="Gill San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Gill Sans" w:cs="Gill Sans" w:eastAsia="Gill Sans" w:hAnsi="Gill San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8"/>
                <w:szCs w:val="28"/>
                <w:rtl w:val="0"/>
              </w:rPr>
              <w:t xml:space="preserve">Sort and count objects; count objects from a larger group and represent objects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count to and across 100, forwards and backwards, beginning with 0 or 1, or from any given numbe</w:t>
            </w:r>
            <w:r w:rsidDel="00000000" w:rsidR="00000000" w:rsidRPr="00000000">
              <w:rPr>
                <w:rFonts w:ascii="Gill Sans" w:cs="Gill Sans" w:eastAsia="Gill Sans" w:hAnsi="Gill Sans"/>
                <w:sz w:val="28"/>
                <w:szCs w:val="28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0D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count, read and write and order numbers to 100 in numerals; </w:t>
            </w:r>
          </w:p>
          <w:p w:rsidR="00000000" w:rsidDel="00000000" w:rsidP="00000000" w:rsidRDefault="00000000" w:rsidRPr="00000000" w14:paraId="00000013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identify one more and one less of a given number</w:t>
            </w:r>
          </w:p>
          <w:p w:rsidR="00000000" w:rsidDel="00000000" w:rsidP="00000000" w:rsidRDefault="00000000" w:rsidRPr="00000000" w14:paraId="0000001B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identify and represent numbers using objects and pictorial representations including the number line, and use the language of: equal to, more than, less than (fewer), most, least</w:t>
            </w:r>
          </w:p>
          <w:p w:rsidR="00000000" w:rsidDel="00000000" w:rsidP="00000000" w:rsidRDefault="00000000" w:rsidRPr="00000000" w14:paraId="00000023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8"/>
                <w:szCs w:val="28"/>
                <w:rtl w:val="0"/>
              </w:rPr>
              <w:t xml:space="preserve">Compare numbers; compare groups by matching </w:t>
            </w:r>
          </w:p>
          <w:p w:rsidR="00000000" w:rsidDel="00000000" w:rsidP="00000000" w:rsidRDefault="00000000" w:rsidRPr="00000000" w14:paraId="00000029">
            <w:pPr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Gill Sans" w:cs="Gill Sans" w:eastAsia="Gill Sans" w:hAnsi="Gill Sans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Addition and Subtraction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Gill Sans" w:cs="Gill Sans" w:eastAsia="Gill Sans" w:hAnsi="Gill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highlight w:val="magenta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read, write and interpret mathematical statements involving addition (+), subtraction (-) and equals (=) signs (number sentences)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represent and use number bonds (for example part-whole model) and related subtraction facts within 20</w:t>
            </w:r>
          </w:p>
          <w:p w:rsidR="00000000" w:rsidDel="00000000" w:rsidP="00000000" w:rsidRDefault="00000000" w:rsidRPr="00000000" w14:paraId="00000039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add and subtract one-digit and two-digit numbers to 20, including zero </w:t>
            </w:r>
            <w:r w:rsidDel="00000000" w:rsidR="00000000" w:rsidRPr="00000000">
              <w:rPr>
                <w:rFonts w:ascii="Gill Sans" w:cs="Gill Sans" w:eastAsia="Gill Sans" w:hAnsi="Gill Sans"/>
                <w:sz w:val="28"/>
                <w:szCs w:val="28"/>
                <w:rtl w:val="0"/>
              </w:rPr>
              <w:t xml:space="preserve">(can be with a numberline)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8"/>
                <w:szCs w:val="28"/>
                <w:rtl w:val="0"/>
              </w:rPr>
              <w:t xml:space="preserve">, Group objects into and partition numbers into 10s and 1s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solve one-step problems that involve addition and subtraction, using concrete objects and pictorial representations, and missing number problems such as 7 =? – 9 (fact families)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8"/>
                <w:szCs w:val="28"/>
                <w:rtl w:val="0"/>
              </w:rPr>
              <w:t xml:space="preserve">Use a number line to 50; including estimation on a number line to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Gill Sans" w:cs="Gill Sans" w:eastAsia="Gill Sans" w:hAnsi="Gill San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Multiplication and 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Gill Sans" w:cs="Gill Sans" w:eastAsia="Gill Sans" w:hAnsi="Gill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8"/>
                <w:szCs w:val="28"/>
                <w:rtl w:val="0"/>
              </w:rPr>
              <w:t xml:space="preserve">Making and adding equal groups; grouping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8"/>
                <w:szCs w:val="28"/>
                <w:rtl w:val="0"/>
              </w:rPr>
              <w:t xml:space="preserve">Doubles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8"/>
                <w:szCs w:val="28"/>
                <w:rtl w:val="0"/>
              </w:rPr>
              <w:t xml:space="preserve">count in multiples of twos, fives and ten and making groups of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8"/>
                <w:szCs w:val="28"/>
                <w:rtl w:val="0"/>
              </w:rPr>
              <w:t xml:space="preserve">Sharing equally (dividing by 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solve one-step problems involving multiplication and division, by calculating the answer using concrete objects, pictorial representations and arrays with the support of the teacher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Gill Sans" w:cs="Gill Sans" w:eastAsia="Gill Sans" w:hAnsi="Gill San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Fractions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Gill Sans" w:cs="Gill Sans" w:eastAsia="Gill Sans" w:hAnsi="Gill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recognise, find and name a half as one of two equal parts of an object, shape or quantity</w:t>
            </w:r>
          </w:p>
          <w:p w:rsidR="00000000" w:rsidDel="00000000" w:rsidP="00000000" w:rsidRDefault="00000000" w:rsidRPr="00000000" w14:paraId="0000007B">
            <w:pPr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recognise, find and name a quarter as one of four equal parts of an object, shape or quantity</w:t>
            </w:r>
          </w:p>
          <w:p w:rsidR="00000000" w:rsidDel="00000000" w:rsidP="00000000" w:rsidRDefault="00000000" w:rsidRPr="00000000" w14:paraId="00000082">
            <w:pPr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Gill Sans" w:cs="Gill Sans" w:eastAsia="Gill Sans" w:hAnsi="Gill Sans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sz w:val="28"/>
                <w:szCs w:val="28"/>
                <w:u w:val="single"/>
                <w:vertAlign w:val="baseline"/>
                <w:rtl w:val="0"/>
              </w:rPr>
              <w:t xml:space="preserve">Measurement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Gill Sans" w:cs="Gill Sans" w:eastAsia="Gill Sans" w:hAnsi="Gill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compare, describe and solve practical problems for lengths and heights e.g. long/short, longer/shorter, tall/short, </w:t>
            </w:r>
          </w:p>
          <w:p w:rsidR="00000000" w:rsidDel="00000000" w:rsidP="00000000" w:rsidRDefault="00000000" w:rsidRPr="00000000" w14:paraId="00000090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double/half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compare, describe and solve practical problems for mass/weight e.g. heavy/light, heavier than, lighter than</w:t>
            </w:r>
          </w:p>
          <w:p w:rsidR="00000000" w:rsidDel="00000000" w:rsidP="00000000" w:rsidRDefault="00000000" w:rsidRPr="00000000" w14:paraId="00000096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compare, describe and solve practical problems for capacity and volume e.g. full/empty, more than, less than, half, half full, quarter</w:t>
            </w:r>
          </w:p>
          <w:p w:rsidR="00000000" w:rsidDel="00000000" w:rsidP="00000000" w:rsidRDefault="00000000" w:rsidRPr="00000000" w14:paraId="0000009D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compare, describe and solve practical problems for time e.g. quicker, slower, earlier, later</w:t>
            </w:r>
          </w:p>
          <w:p w:rsidR="00000000" w:rsidDel="00000000" w:rsidP="00000000" w:rsidRDefault="00000000" w:rsidRPr="00000000" w14:paraId="000000A3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measure and begin to record mass/weight</w:t>
            </w:r>
          </w:p>
          <w:p w:rsidR="00000000" w:rsidDel="00000000" w:rsidP="00000000" w:rsidRDefault="00000000" w:rsidRPr="00000000" w14:paraId="000000A9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measure and begin to record capacity and volume</w:t>
            </w:r>
          </w:p>
          <w:p w:rsidR="00000000" w:rsidDel="00000000" w:rsidP="00000000" w:rsidRDefault="00000000" w:rsidRPr="00000000" w14:paraId="000000B0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measure and begin to record time (hours, minutes, seconds)</w:t>
            </w:r>
          </w:p>
          <w:p w:rsidR="00000000" w:rsidDel="00000000" w:rsidP="00000000" w:rsidRDefault="00000000" w:rsidRPr="00000000" w14:paraId="000000B7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recognise and know the value of different denominations of coins and notes</w:t>
            </w:r>
          </w:p>
          <w:p w:rsidR="00000000" w:rsidDel="00000000" w:rsidP="00000000" w:rsidRDefault="00000000" w:rsidRPr="00000000" w14:paraId="000000BD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sequence events in chronological order using language e.g. before and after, next, first, today, yesterday, tomorrow, morning, afternoon and evening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recognise and use language relating to dates, including days of the week, weeks, months and years</w:t>
            </w:r>
          </w:p>
          <w:p w:rsidR="00000000" w:rsidDel="00000000" w:rsidP="00000000" w:rsidRDefault="00000000" w:rsidRPr="00000000" w14:paraId="000000C8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tell the time to the hour and half past the hour and draw the hands on a clock face to show these times</w:t>
            </w:r>
          </w:p>
          <w:p w:rsidR="00000000" w:rsidDel="00000000" w:rsidP="00000000" w:rsidRDefault="00000000" w:rsidRPr="00000000" w14:paraId="000000CE">
            <w:pPr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sz w:val="28"/>
                <w:szCs w:val="28"/>
                <w:u w:val="single"/>
                <w:vertAlign w:val="baseline"/>
                <w:rtl w:val="0"/>
              </w:rPr>
              <w:t xml:space="preserve">Properties of Shape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Gill Sans" w:cs="Gill Sans" w:eastAsia="Gill Sans" w:hAnsi="Gill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recognise</w:t>
            </w:r>
            <w:r w:rsidDel="00000000" w:rsidR="00000000" w:rsidRPr="00000000">
              <w:rPr>
                <w:rFonts w:ascii="Gill Sans" w:cs="Gill Sans" w:eastAsia="Gill Sans" w:hAnsi="Gill Sans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name an</w:t>
            </w:r>
            <w:r w:rsidDel="00000000" w:rsidR="00000000" w:rsidRPr="00000000">
              <w:rPr>
                <w:rFonts w:ascii="Gill Sans" w:cs="Gill Sans" w:eastAsia="Gill Sans" w:hAnsi="Gill Sans"/>
                <w:sz w:val="28"/>
                <w:szCs w:val="28"/>
                <w:rtl w:val="0"/>
              </w:rPr>
              <w:t xml:space="preserve">d sort </w:t>
            </w: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common 2-D shapes e.g. rectangles (including squares), circles and triangles</w:t>
            </w:r>
          </w:p>
          <w:p w:rsidR="00000000" w:rsidDel="00000000" w:rsidP="00000000" w:rsidRDefault="00000000" w:rsidRPr="00000000" w14:paraId="000000DA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recognise</w:t>
            </w:r>
            <w:r w:rsidDel="00000000" w:rsidR="00000000" w:rsidRPr="00000000">
              <w:rPr>
                <w:rFonts w:ascii="Gill Sans" w:cs="Gill Sans" w:eastAsia="Gill Sans" w:hAnsi="Gill Sans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name an</w:t>
            </w:r>
            <w:r w:rsidDel="00000000" w:rsidR="00000000" w:rsidRPr="00000000">
              <w:rPr>
                <w:rFonts w:ascii="Gill Sans" w:cs="Gill Sans" w:eastAsia="Gill Sans" w:hAnsi="Gill Sans"/>
                <w:sz w:val="28"/>
                <w:szCs w:val="28"/>
                <w:rtl w:val="0"/>
              </w:rPr>
              <w:t xml:space="preserve">d sort </w:t>
            </w: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common 3-D shapes e.g. cuboids (including cubes), pyramids and spheres</w:t>
            </w:r>
          </w:p>
          <w:p w:rsidR="00000000" w:rsidDel="00000000" w:rsidP="00000000" w:rsidRDefault="00000000" w:rsidRPr="00000000" w14:paraId="000000E0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8"/>
                <w:szCs w:val="28"/>
                <w:rtl w:val="0"/>
              </w:rPr>
              <w:t xml:space="preserve">Create patterns with 2D and 3D shape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sz w:val="28"/>
                <w:szCs w:val="28"/>
                <w:u w:val="single"/>
                <w:vertAlign w:val="baseline"/>
                <w:rtl w:val="0"/>
              </w:rPr>
              <w:t xml:space="preserve">Position and Direction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Gill Sans" w:cs="Gill Sans" w:eastAsia="Gill Sans" w:hAnsi="Gill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7.18749999999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  <w:rtl w:val="0"/>
              </w:rPr>
              <w:t xml:space="preserve">describe position, direction and movement, including whole, half, quarter and three-quarter turns</w:t>
            </w:r>
          </w:p>
          <w:p w:rsidR="00000000" w:rsidDel="00000000" w:rsidP="00000000" w:rsidRDefault="00000000" w:rsidRPr="00000000" w14:paraId="000000F0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Gill Sans" w:cs="Gill Sans" w:eastAsia="Gill Sans" w:hAnsi="Gill Sans"/>
                <w:b w:val="1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u w:val="single"/>
                <w:rtl w:val="0"/>
              </w:rPr>
              <w:t xml:space="preserve">Money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36576" distT="36576" distL="36576" distR="36576" hidden="0" layoutInCell="1" locked="0" relativeHeight="0" simplePos="0">
                      <wp:simplePos x="0" y="0"/>
                      <wp:positionH relativeFrom="column">
                        <wp:posOffset>9828276</wp:posOffset>
                      </wp:positionH>
                      <wp:positionV relativeFrom="paragraph">
                        <wp:posOffset>442976</wp:posOffset>
                      </wp:positionV>
                      <wp:extent cx="350520" cy="352425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89790" y="3622838"/>
                                <a:ext cx="31242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36576" distT="36576" distL="36576" distR="36576" hidden="0" layoutInCell="1" locked="0" relativeHeight="0" simplePos="0">
                      <wp:simplePos x="0" y="0"/>
                      <wp:positionH relativeFrom="column">
                        <wp:posOffset>9828276</wp:posOffset>
                      </wp:positionH>
                      <wp:positionV relativeFrom="paragraph">
                        <wp:posOffset>442976</wp:posOffset>
                      </wp:positionV>
                      <wp:extent cx="350520" cy="352425"/>
                      <wp:effectExtent b="0" l="0" r="0" t="0"/>
                      <wp:wrapNone/>
                      <wp:docPr id="1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0520" cy="352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36576" distT="36576" distL="36576" distR="36576" hidden="0" layoutInCell="1" locked="0" relativeHeight="0" simplePos="0">
                      <wp:simplePos x="0" y="0"/>
                      <wp:positionH relativeFrom="column">
                        <wp:posOffset>9828276</wp:posOffset>
                      </wp:positionH>
                      <wp:positionV relativeFrom="paragraph">
                        <wp:posOffset>442976</wp:posOffset>
                      </wp:positionV>
                      <wp:extent cx="350520" cy="352425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89790" y="3622838"/>
                                <a:ext cx="31242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36576" distT="36576" distL="36576" distR="36576" hidden="0" layoutInCell="1" locked="0" relativeHeight="0" simplePos="0">
                      <wp:simplePos x="0" y="0"/>
                      <wp:positionH relativeFrom="column">
                        <wp:posOffset>9828276</wp:posOffset>
                      </wp:positionH>
                      <wp:positionV relativeFrom="paragraph">
                        <wp:posOffset>442976</wp:posOffset>
                      </wp:positionV>
                      <wp:extent cx="350520" cy="352425"/>
                      <wp:effectExtent b="0" l="0" r="0" t="0"/>
                      <wp:wrapNone/>
                      <wp:docPr id="1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0520" cy="352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Gill Sans" w:cs="Gill Sans" w:eastAsia="Gill Sans" w:hAnsi="Gill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8"/>
                <w:szCs w:val="28"/>
                <w:rtl w:val="0"/>
              </w:rPr>
              <w:t xml:space="preserve">Recognise coins and notes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8"/>
                <w:szCs w:val="28"/>
                <w:rtl w:val="0"/>
              </w:rPr>
              <w:t xml:space="preserve">Counting in coins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Gill Sans" w:cs="Gill Sans" w:eastAsia="Gill Sans" w:hAnsi="Gill Sans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rPr>
          <w:rFonts w:ascii="Gill Sans" w:cs="Gill Sans" w:eastAsia="Gill Sans" w:hAnsi="Gill San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539" w:top="125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48"/>
        <w:tab w:val="left" w:leader="none" w:pos="1967"/>
      </w:tabs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Grove Primary School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5667375</wp:posOffset>
          </wp:positionH>
          <wp:positionV relativeFrom="paragraph">
            <wp:posOffset>-333374</wp:posOffset>
          </wp:positionV>
          <wp:extent cx="623888" cy="932326"/>
          <wp:effectExtent b="0" l="0" r="0" t="0"/>
          <wp:wrapNone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3888" cy="93232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-809624</wp:posOffset>
          </wp:positionH>
          <wp:positionV relativeFrom="paragraph">
            <wp:posOffset>-285749</wp:posOffset>
          </wp:positionV>
          <wp:extent cx="852488" cy="836846"/>
          <wp:effectExtent b="0" l="0" r="0" t="0"/>
          <wp:wrapNone/>
          <wp:docPr id="2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2488" cy="83684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Maths Assessment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9828276</wp:posOffset>
              </wp:positionH>
              <wp:positionV relativeFrom="paragraph">
                <wp:posOffset>442976</wp:posOffset>
              </wp:positionV>
              <wp:extent cx="350520" cy="352425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89790" y="3622838"/>
                        <a:ext cx="31242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9828276</wp:posOffset>
              </wp:positionH>
              <wp:positionV relativeFrom="paragraph">
                <wp:posOffset>442976</wp:posOffset>
              </wp:positionV>
              <wp:extent cx="350520" cy="352425"/>
              <wp:effectExtent b="0" l="0" r="0" t="0"/>
              <wp:wrapNone/>
              <wp:docPr id="1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0520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GB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6ugB/arN9AZQKgLSuH6ujA5lCQ==">AMUW2mWnkzFSNEPvKTNVpqBW3YX3z5YQk11pHvgTBl8tolZaTlrBB/7erDEy8uyUMXS0srHiP9uhNLuasQj7Vz7SePGpzacrY7fqRTOHxx9NcSJXEqjQ6jM=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2018-07-12T18:02:00Z</dcterms:created>
  <dc:creator>Rae Aldous</dc:creator>
</cp:coreProperties>
</file>